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82" w:rsidRDefault="000F386B">
      <w:bookmarkStart w:id="0" w:name="_GoBack"/>
      <w:bookmarkEnd w:id="0"/>
      <w:r>
        <w:rPr>
          <w:b/>
          <w:bCs/>
        </w:rPr>
        <w:t>ПАМЯТКА: безопасность на воде в летний период</w:t>
      </w:r>
    </w:p>
    <w:p w:rsidR="00B54D82" w:rsidRDefault="00B54D82"/>
    <w:p w:rsidR="00B54D82" w:rsidRDefault="000F386B">
      <w:r>
        <w:t>Впереди долгожданное лето, время активного отдыха на водоемах и вблизи них. Но чтобы веселье не стало трагедией, необходимо соблюдать правила безопасности.</w:t>
      </w:r>
    </w:p>
    <w:p w:rsidR="00B54D82" w:rsidRDefault="00B54D82"/>
    <w:p w:rsidR="00B54D82" w:rsidRDefault="000F386B">
      <w:pPr>
        <w:rPr>
          <w:b/>
          <w:bCs/>
        </w:rPr>
      </w:pPr>
      <w:r>
        <w:rPr>
          <w:b/>
          <w:bCs/>
        </w:rPr>
        <w:t xml:space="preserve">Центр ГИМС МЧС России по Калужской области напоминает: </w:t>
      </w:r>
    </w:p>
    <w:p w:rsidR="00B54D82" w:rsidRDefault="00B54D82"/>
    <w:p w:rsidR="00B54D82" w:rsidRDefault="000F386B">
      <w:r>
        <w:t>1. Купаться можно только в разрешенных местах и на оборудованных пляжах.</w:t>
      </w:r>
    </w:p>
    <w:p w:rsidR="00B54D82" w:rsidRDefault="00B54D82"/>
    <w:p w:rsidR="00B54D82" w:rsidRDefault="000F386B">
      <w:r>
        <w:t>2. Категорически запрещается:</w:t>
      </w:r>
    </w:p>
    <w:p w:rsidR="00B54D82" w:rsidRDefault="000F386B">
      <w:pPr>
        <w:numPr>
          <w:ilvl w:val="0"/>
          <w:numId w:val="1"/>
        </w:numPr>
      </w:pPr>
      <w:r>
        <w:t>заплывать далеко от берега, за границы зоны купания, буйки;</w:t>
      </w:r>
    </w:p>
    <w:p w:rsidR="00B54D82" w:rsidRDefault="000F386B">
      <w:pPr>
        <w:numPr>
          <w:ilvl w:val="0"/>
          <w:numId w:val="1"/>
        </w:numPr>
      </w:pPr>
      <w:r>
        <w:t>купаться в алкогольном опьянении;</w:t>
      </w:r>
    </w:p>
    <w:p w:rsidR="00B54D82" w:rsidRDefault="000F386B">
      <w:pPr>
        <w:numPr>
          <w:ilvl w:val="0"/>
          <w:numId w:val="1"/>
        </w:numPr>
      </w:pPr>
      <w:r>
        <w:t>пользоваться для плавания деревянными досками и камерами от автомашин;</w:t>
      </w:r>
    </w:p>
    <w:p w:rsidR="00B54D82" w:rsidRDefault="000F386B">
      <w:pPr>
        <w:numPr>
          <w:ilvl w:val="0"/>
          <w:numId w:val="1"/>
        </w:numPr>
      </w:pPr>
      <w:r>
        <w:t>купаться в темное время суток.</w:t>
      </w:r>
    </w:p>
    <w:p w:rsidR="00B54D82" w:rsidRDefault="00B54D82"/>
    <w:p w:rsidR="00B54D82" w:rsidRDefault="000F386B">
      <w:r>
        <w:t xml:space="preserve">3. Лучше купаться через полтора-два часа после приема пищи. В воде можно находиться не более 10-15 минут. Долгое нахождение в воде может вызвать чрезмерное охлаждение тела, судороги. </w:t>
      </w:r>
      <w:r>
        <w:rPr>
          <w:rFonts w:cs="Times New Roman"/>
        </w:rPr>
        <w:t xml:space="preserve">Симптомы переохлаждения: «гусиная кожа», синеватый оттенок губ, слабость, сонливость. Поэтому нужно выйти из воды и согреться на солнце или обернувшись в полотенце. </w:t>
      </w:r>
    </w:p>
    <w:p w:rsidR="00B54D82" w:rsidRDefault="00B54D82"/>
    <w:p w:rsidR="00B54D82" w:rsidRDefault="000F386B">
      <w:r>
        <w:t>4. Нельзя подплывать близко к проходящим катерам, баржам, лодкам: вы можете попасть под них или захлебнуться на волнах.</w:t>
      </w:r>
    </w:p>
    <w:p w:rsidR="00B54D82" w:rsidRDefault="00B54D82"/>
    <w:p w:rsidR="00B54D82" w:rsidRDefault="000F386B">
      <w:r>
        <w:t>5. Очень опасно нырять в местах с неизвестной глубиной, прыгать головой в воду с пристаней, набережных, мостов и других сооружений. Нырять можно лишь в специально оборудованных местах, на официально открытых пляжах с безопасной глубиной, прозрачной водой, ровным дном.</w:t>
      </w:r>
    </w:p>
    <w:p w:rsidR="00B54D82" w:rsidRDefault="00B54D82"/>
    <w:p w:rsidR="00B54D82" w:rsidRDefault="000F386B">
      <w:r>
        <w:t>6. Попав в сильное течение, не надо плыть против него, иначе сразу можно выбиться из сил. Лучше плыть по течению, постепенно, под небольшим углом, приближаясь к берегу.</w:t>
      </w:r>
    </w:p>
    <w:p w:rsidR="00B54D82" w:rsidRDefault="00B54D82"/>
    <w:p w:rsidR="00B54D82" w:rsidRDefault="000F386B">
      <w:r>
        <w:t>7. Никогда не следует подплывать к водоворотам. Они затягивают купающегося на большую глубину, причем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затем всплывайте на поверхность.</w:t>
      </w:r>
    </w:p>
    <w:p w:rsidR="00B54D82" w:rsidRDefault="00B54D82"/>
    <w:p w:rsidR="00B54D82" w:rsidRDefault="000F386B">
      <w:r>
        <w:t>8. Запутавшись в водорослях, не делайте резких движений и рывков, иначе ещё сильнее запутаетесь. Лучше лечь на спину и спокойно выплыть в сторону чистой воды. Если и это не поможет, то нужно подтянуть ноги и осторожно освободиться от растений руками.</w:t>
      </w:r>
    </w:p>
    <w:p w:rsidR="00B54D82" w:rsidRDefault="00B54D82"/>
    <w:p w:rsidR="00B54D82" w:rsidRDefault="000F386B">
      <w:r>
        <w:t xml:space="preserve">9. </w:t>
      </w:r>
      <w:r>
        <w:rPr>
          <w:rFonts w:cs="Times New Roman"/>
        </w:rPr>
        <w:t>При возникновении судорог икроножной мышцы - необходимо вдохнуть побольше воздуха, согнуться, двумя руками взять свою пострадавшую стопу за носок и сильно потянуть на себя, при этом ногу в колене не сгибать.</w:t>
      </w:r>
    </w:p>
    <w:p w:rsidR="00B54D82" w:rsidRDefault="00B54D82"/>
    <w:p w:rsidR="00B54D82" w:rsidRDefault="000F386B">
      <w:r>
        <w:t xml:space="preserve">10. </w:t>
      </w:r>
      <w:r>
        <w:rPr>
          <w:rFonts w:cs="Times New Roman"/>
        </w:rPr>
        <w:t>Когда передвигаетесь на судне, запрещается:</w:t>
      </w:r>
    </w:p>
    <w:p w:rsidR="00B54D82" w:rsidRDefault="00B54D82"/>
    <w:p w:rsidR="00B54D82" w:rsidRDefault="000F386B">
      <w:pPr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>при посадке вставать на борта и сидения;</w:t>
      </w:r>
    </w:p>
    <w:p w:rsidR="00B54D82" w:rsidRDefault="000F386B">
      <w:pPr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 xml:space="preserve">перегружать </w:t>
      </w:r>
      <w:proofErr w:type="spellStart"/>
      <w:r>
        <w:rPr>
          <w:rFonts w:cs="Times New Roman"/>
        </w:rPr>
        <w:t>плавсредство</w:t>
      </w:r>
      <w:proofErr w:type="spellEnd"/>
      <w:r>
        <w:rPr>
          <w:rFonts w:cs="Times New Roman"/>
        </w:rPr>
        <w:t>;</w:t>
      </w:r>
    </w:p>
    <w:p w:rsidR="00B54D82" w:rsidRDefault="000F386B">
      <w:pPr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lastRenderedPageBreak/>
        <w:t xml:space="preserve">допуск к управлению </w:t>
      </w:r>
      <w:proofErr w:type="spellStart"/>
      <w:r>
        <w:rPr>
          <w:rFonts w:cs="Times New Roman"/>
        </w:rPr>
        <w:t>плавсредствами</w:t>
      </w:r>
      <w:proofErr w:type="spellEnd"/>
      <w:r>
        <w:rPr>
          <w:rFonts w:cs="Times New Roman"/>
        </w:rPr>
        <w:t xml:space="preserve"> лиц, не имеющих соответствующих документов на данный вид деятельности, разрешенный законодательством Российской Федерации;</w:t>
      </w:r>
    </w:p>
    <w:p w:rsidR="00B54D82" w:rsidRDefault="000F386B">
      <w:pPr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 xml:space="preserve">во время движения выставлять руки и т.п. за борт, сидеть на бортах, переходить с места на место, пересаживаться в другие </w:t>
      </w:r>
      <w:proofErr w:type="spellStart"/>
      <w:r>
        <w:rPr>
          <w:rFonts w:cs="Times New Roman"/>
        </w:rPr>
        <w:t>плавсредства</w:t>
      </w:r>
      <w:proofErr w:type="spellEnd"/>
      <w:r>
        <w:rPr>
          <w:rFonts w:cs="Times New Roman"/>
        </w:rPr>
        <w:t>;</w:t>
      </w:r>
    </w:p>
    <w:p w:rsidR="00B54D82" w:rsidRDefault="000F386B">
      <w:pPr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>при катании на водном велосипеде допускать спуск людей с сидения на корпус велосипеда;</w:t>
      </w:r>
    </w:p>
    <w:p w:rsidR="00B54D82" w:rsidRDefault="000F386B">
      <w:pPr>
        <w:numPr>
          <w:ilvl w:val="0"/>
          <w:numId w:val="2"/>
        </w:numPr>
        <w:spacing w:line="360" w:lineRule="auto"/>
        <w:jc w:val="both"/>
      </w:pPr>
      <w:r>
        <w:rPr>
          <w:rFonts w:cs="Times New Roman"/>
        </w:rPr>
        <w:t xml:space="preserve">пользоваться </w:t>
      </w:r>
      <w:proofErr w:type="spellStart"/>
      <w:r>
        <w:rPr>
          <w:rFonts w:cs="Times New Roman"/>
        </w:rPr>
        <w:t>плавсредствами</w:t>
      </w:r>
      <w:proofErr w:type="spellEnd"/>
      <w:r>
        <w:rPr>
          <w:rFonts w:cs="Times New Roman"/>
        </w:rPr>
        <w:t xml:space="preserve"> детям до 16 лет без сопровождения взрослых, а также лицам с детьми, не достигшими 7 лет;</w:t>
      </w:r>
    </w:p>
    <w:p w:rsidR="00B54D82" w:rsidRDefault="000F386B">
      <w:pPr>
        <w:numPr>
          <w:ilvl w:val="0"/>
          <w:numId w:val="2"/>
        </w:numPr>
      </w:pPr>
      <w:r>
        <w:rPr>
          <w:rFonts w:cs="Times New Roman"/>
        </w:rPr>
        <w:t>плавание ночью, в тумане и в условиях, при которых возможна потеря ориентации;</w:t>
      </w:r>
    </w:p>
    <w:p w:rsidR="00B54D82" w:rsidRDefault="00B54D82"/>
    <w:p w:rsidR="00B54D82" w:rsidRDefault="000F386B">
      <w:r>
        <w:t xml:space="preserve">11. </w:t>
      </w:r>
      <w:r>
        <w:rPr>
          <w:rFonts w:cs="Times New Roman"/>
        </w:rPr>
        <w:t>Как определить, что человек тонет? Утопающий не кричит, не откликается, не машет руками, он качается на воде, заглатывает воздух, взгляд «стеклянный» в никуда.</w:t>
      </w:r>
    </w:p>
    <w:p w:rsidR="00B54D82" w:rsidRDefault="00B54D82"/>
    <w:p w:rsidR="00B54D82" w:rsidRDefault="000F386B">
      <w:pPr>
        <w:rPr>
          <w:b/>
          <w:bCs/>
        </w:rPr>
      </w:pPr>
      <w:r>
        <w:rPr>
          <w:rFonts w:cs="Times New Roman"/>
          <w:b/>
          <w:bCs/>
        </w:rPr>
        <w:t xml:space="preserve">Если вы стали участником или свидетелем происшествия, или чрезвычайной ситуации, звоните по телефону «112», «01», с мобильного «101». </w:t>
      </w:r>
    </w:p>
    <w:p w:rsidR="00B54D82" w:rsidRDefault="00B54D82"/>
    <w:p w:rsidR="00B54D82" w:rsidRDefault="000F386B">
      <w:r>
        <w:rPr>
          <w:rFonts w:cs="Times New Roman"/>
        </w:rPr>
        <w:t>Помните, ваша безопасность — ваша ответственность!</w:t>
      </w:r>
    </w:p>
    <w:p w:rsidR="00B54D82" w:rsidRDefault="00B54D82"/>
    <w:sectPr w:rsidR="00B54D82" w:rsidSect="00B54D8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91F"/>
    <w:multiLevelType w:val="multilevel"/>
    <w:tmpl w:val="487AD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6400E1"/>
    <w:multiLevelType w:val="multilevel"/>
    <w:tmpl w:val="9BC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B9A7892"/>
    <w:multiLevelType w:val="multilevel"/>
    <w:tmpl w:val="8E1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82"/>
    <w:rsid w:val="000F386B"/>
    <w:rsid w:val="003A1D75"/>
    <w:rsid w:val="006709A4"/>
    <w:rsid w:val="00692B73"/>
    <w:rsid w:val="00B5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F99D3-521A-4865-B980-9E25FEF9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8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B54D8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rsid w:val="00B54D82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B54D82"/>
    <w:pPr>
      <w:spacing w:after="140" w:line="276" w:lineRule="auto"/>
    </w:pPr>
  </w:style>
  <w:style w:type="paragraph" w:styleId="a5">
    <w:name w:val="List"/>
    <w:basedOn w:val="a4"/>
    <w:rsid w:val="00B54D82"/>
  </w:style>
  <w:style w:type="paragraph" w:customStyle="1" w:styleId="10">
    <w:name w:val="Название объекта1"/>
    <w:basedOn w:val="a"/>
    <w:qFormat/>
    <w:rsid w:val="00B54D82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54D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ДПО "Альтернатива"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2023-07-04T07:46:00Z</dcterms:created>
  <dcterms:modified xsi:type="dcterms:W3CDTF">2023-07-04T07:46:00Z</dcterms:modified>
  <dc:language>ru-RU</dc:language>
</cp:coreProperties>
</file>